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6480" w14:textId="17740D51" w:rsidR="00085B5F" w:rsidRPr="004E161E" w:rsidRDefault="00085B5F" w:rsidP="00085B5F"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       </w:t>
      </w:r>
      <w:r w:rsidRPr="004E161E">
        <w:rPr>
          <w:lang w:val="en-AU"/>
        </w:rPr>
        <w:t xml:space="preserve">   </w:t>
      </w:r>
      <w:r w:rsidRPr="004E161E">
        <w:rPr>
          <w:rFonts w:ascii="Calibri" w:eastAsia="Calibri" w:hAnsi="Calibri"/>
        </w:rPr>
        <w:object w:dxaOrig="737" w:dyaOrig="737" w14:anchorId="70D18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7" o:title=""/>
          </v:shape>
          <o:OLEObject Type="Embed" ProgID="Word.Picture.8" ShapeID="_x0000_i1025" DrawAspect="Content" ObjectID="_1633173809" r:id="rId8"/>
        </w:object>
      </w:r>
    </w:p>
    <w:p w14:paraId="72B45D3C" w14:textId="2D432038" w:rsidR="00085B5F" w:rsidRP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REPUBLIKA HRVATSKA</w:t>
      </w:r>
    </w:p>
    <w:p w14:paraId="0C69C5BB" w14:textId="77777777" w:rsidR="00085B5F" w:rsidRP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VARAŽDINSKA ŽUPANIJA</w:t>
      </w:r>
    </w:p>
    <w:p w14:paraId="50D33F05" w14:textId="0337C636" w:rsidR="00085B5F" w:rsidRP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OSNOVNA ŠKOLA</w:t>
      </w:r>
    </w:p>
    <w:p w14:paraId="53258379" w14:textId="0042C9E3" w:rsid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IZIDORA POLJAKA VIŠNJICA</w:t>
      </w:r>
    </w:p>
    <w:p w14:paraId="1D47BCF1" w14:textId="77777777" w:rsidR="0014295F" w:rsidRPr="00085B5F" w:rsidRDefault="0014295F" w:rsidP="0014295F">
      <w:pPr>
        <w:spacing w:after="0"/>
        <w:rPr>
          <w:rFonts w:ascii="Times New Roman" w:hAnsi="Times New Roman" w:cs="Times New Roman"/>
          <w:b/>
          <w:lang w:val="en-AU"/>
        </w:rPr>
      </w:pPr>
    </w:p>
    <w:p w14:paraId="61319EEF" w14:textId="0218A46E" w:rsidR="00085B5F" w:rsidRPr="000131EA" w:rsidRDefault="00085B5F" w:rsidP="0014295F">
      <w:pPr>
        <w:spacing w:after="0"/>
        <w:rPr>
          <w:rFonts w:ascii="Times New Roman" w:hAnsi="Times New Roman" w:cs="Times New Roman"/>
          <w:color w:val="000000" w:themeColor="text1"/>
          <w:lang w:val="en-AU"/>
        </w:rPr>
      </w:pPr>
      <w:r w:rsidRPr="000131EA">
        <w:rPr>
          <w:rFonts w:ascii="Times New Roman" w:hAnsi="Times New Roman" w:cs="Times New Roman"/>
          <w:color w:val="000000" w:themeColor="text1"/>
          <w:lang w:val="en-AU"/>
        </w:rPr>
        <w:t>KLASA: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 112-02/19-01/</w:t>
      </w:r>
      <w:r w:rsidR="00D23890">
        <w:rPr>
          <w:rFonts w:ascii="Times New Roman" w:eastAsia="Calibri" w:hAnsi="Times New Roman" w:cs="Times New Roman"/>
          <w:color w:val="000000" w:themeColor="text1"/>
        </w:rPr>
        <w:t>10</w:t>
      </w:r>
    </w:p>
    <w:p w14:paraId="47AB18D5" w14:textId="53F66443" w:rsidR="00085B5F" w:rsidRPr="000131EA" w:rsidRDefault="00085B5F" w:rsidP="0014295F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0131EA">
        <w:rPr>
          <w:rFonts w:ascii="Times New Roman" w:hAnsi="Times New Roman" w:cs="Times New Roman"/>
          <w:color w:val="000000" w:themeColor="text1"/>
          <w:lang w:val="en-AU"/>
        </w:rPr>
        <w:t>URBROJ: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 2186-144-</w:t>
      </w:r>
      <w:r w:rsidR="00D23890">
        <w:rPr>
          <w:rFonts w:ascii="Times New Roman" w:eastAsia="Calibri" w:hAnsi="Times New Roman" w:cs="Times New Roman"/>
          <w:color w:val="000000" w:themeColor="text1"/>
        </w:rPr>
        <w:t>11</w:t>
      </w:r>
      <w:r w:rsidRPr="000131EA">
        <w:rPr>
          <w:rFonts w:ascii="Times New Roman" w:eastAsia="Calibri" w:hAnsi="Times New Roman" w:cs="Times New Roman"/>
          <w:color w:val="000000" w:themeColor="text1"/>
        </w:rPr>
        <w:t>-19-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10</w:t>
      </w:r>
    </w:p>
    <w:p w14:paraId="7674E17B" w14:textId="77777777" w:rsidR="0014295F" w:rsidRPr="000131EA" w:rsidRDefault="0014295F" w:rsidP="0014295F">
      <w:pPr>
        <w:spacing w:after="0"/>
        <w:rPr>
          <w:rFonts w:ascii="Times New Roman" w:hAnsi="Times New Roman" w:cs="Times New Roman"/>
          <w:color w:val="000000" w:themeColor="text1"/>
          <w:lang w:val="en-AU"/>
        </w:rPr>
      </w:pPr>
    </w:p>
    <w:p w14:paraId="09E46D56" w14:textId="3A648FA8" w:rsidR="00085B5F" w:rsidRPr="000131EA" w:rsidRDefault="00085B5F" w:rsidP="0014295F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0131EA">
        <w:rPr>
          <w:rFonts w:ascii="Times New Roman" w:eastAsia="Calibri" w:hAnsi="Times New Roman" w:cs="Times New Roman"/>
          <w:color w:val="000000" w:themeColor="text1"/>
        </w:rPr>
        <w:t>Donja Višnjica, 2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1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listopada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 2019.</w:t>
      </w:r>
    </w:p>
    <w:p w14:paraId="665AF175" w14:textId="77777777" w:rsidR="0001297D" w:rsidRPr="0014295F" w:rsidRDefault="0001297D" w:rsidP="001F5277">
      <w:pPr>
        <w:spacing w:after="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49EE03DF" w14:textId="4B19AF25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color w:val="000000" w:themeColor="text1"/>
          <w:lang w:val="hr-HR"/>
        </w:rPr>
        <w:t>Na temelju članka 7. Pravilnika o načinu i postupku zapošljavanja u O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 xml:space="preserve">Š Izidora Poljaka </w:t>
      </w:r>
      <w:proofErr w:type="spellStart"/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Pr="00F016AD">
        <w:rPr>
          <w:rFonts w:ascii="Times New Roman" w:hAnsi="Times New Roman" w:cs="Times New Roman"/>
          <w:color w:val="000000" w:themeColor="text1"/>
          <w:lang w:val="hr-HR"/>
        </w:rPr>
        <w:t>, a vezano uz raspisani na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>tječaj KLASA: 112-02/19-01/</w:t>
      </w:r>
      <w:r w:rsidR="00D23890">
        <w:rPr>
          <w:rFonts w:ascii="Times New Roman" w:hAnsi="Times New Roman" w:cs="Times New Roman"/>
          <w:color w:val="000000" w:themeColor="text1"/>
          <w:lang w:val="hr-HR"/>
        </w:rPr>
        <w:t>10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>, URBROJ</w:t>
      </w:r>
      <w:r w:rsidR="00E70E82" w:rsidRPr="00F016AD">
        <w:rPr>
          <w:rFonts w:ascii="Times New Roman" w:hAnsi="Times New Roman" w:cs="Times New Roman"/>
          <w:color w:val="000000" w:themeColor="text1"/>
          <w:lang w:val="hr-HR"/>
        </w:rPr>
        <w:t>:</w:t>
      </w:r>
      <w:r w:rsidR="00FD0292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>2186-1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>44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>-01-19-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>3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 od 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>4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. 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>listopada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2019. godine za zasnivanje radnog odnosa na radnom mjestu 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 xml:space="preserve">UČITELJ/ICA </w:t>
      </w:r>
      <w:r w:rsidR="00D23890">
        <w:rPr>
          <w:rFonts w:ascii="Times New Roman" w:hAnsi="Times New Roman" w:cs="Times New Roman"/>
          <w:color w:val="000000" w:themeColor="text1"/>
          <w:lang w:val="hr-HR"/>
        </w:rPr>
        <w:t>PRIRODE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na neodređeno </w:t>
      </w:r>
      <w:r w:rsidR="00487F7B" w:rsidRPr="00F016AD">
        <w:rPr>
          <w:rFonts w:ascii="Times New Roman" w:hAnsi="Times New Roman" w:cs="Times New Roman"/>
          <w:color w:val="000000" w:themeColor="text1"/>
          <w:lang w:val="hr-HR"/>
        </w:rPr>
        <w:t>ne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>puno radno vrije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>me</w:t>
      </w:r>
      <w:r w:rsidR="00D23890">
        <w:rPr>
          <w:rFonts w:ascii="Times New Roman" w:hAnsi="Times New Roman" w:cs="Times New Roman"/>
          <w:color w:val="000000" w:themeColor="text1"/>
          <w:lang w:val="hr-HR"/>
        </w:rPr>
        <w:t xml:space="preserve"> – 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 xml:space="preserve">ukupno </w:t>
      </w:r>
      <w:r w:rsidR="00D23890">
        <w:rPr>
          <w:rFonts w:ascii="Times New Roman" w:hAnsi="Times New Roman" w:cs="Times New Roman"/>
          <w:color w:val="000000" w:themeColor="text1"/>
          <w:lang w:val="hr-HR"/>
        </w:rPr>
        <w:t>14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 sati tjedno, Povjerenstvo za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procjenu i 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>vrednovanje kandidata objavljuje</w:t>
      </w:r>
    </w:p>
    <w:p w14:paraId="4B177134" w14:textId="77777777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D5EC702" w14:textId="77777777" w:rsidR="0001297D" w:rsidRPr="00F016AD" w:rsidRDefault="0001297D" w:rsidP="00085B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b/>
          <w:color w:val="000000" w:themeColor="text1"/>
          <w:lang w:val="hr-HR"/>
        </w:rPr>
        <w:t>SADRŽAJ I NAČIN TESTIRANJA I PRAVNE IZVORE ZA PRIPREMANJE KANDIDATA ZA TESTIRANJE</w:t>
      </w:r>
    </w:p>
    <w:p w14:paraId="18057FE1" w14:textId="77777777" w:rsidR="001F5277" w:rsidRPr="0014295F" w:rsidRDefault="001F5277" w:rsidP="001F5277">
      <w:pPr>
        <w:spacing w:after="0"/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p w14:paraId="2607A0A6" w14:textId="77777777" w:rsidR="001F5277" w:rsidRPr="00F016AD" w:rsidRDefault="001F5277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b/>
          <w:color w:val="000000" w:themeColor="text1"/>
          <w:lang w:val="hr-HR"/>
        </w:rPr>
        <w:t>VRIJEME I MJESTO ODRŽAVANJA TESTIRANJA:</w:t>
      </w:r>
    </w:p>
    <w:p w14:paraId="6B749229" w14:textId="0E52D523" w:rsidR="001F5277" w:rsidRPr="00F016AD" w:rsidRDefault="001F5277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color w:val="000000" w:themeColor="text1"/>
          <w:lang w:val="hr-HR"/>
        </w:rPr>
        <w:t>Usmeno testiranje (intervju) održati će se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F016AD" w:rsidRPr="00F016AD">
        <w:rPr>
          <w:rFonts w:ascii="Times New Roman" w:hAnsi="Times New Roman" w:cs="Times New Roman"/>
          <w:b/>
          <w:color w:val="000000" w:themeColor="text1"/>
          <w:lang w:val="hr-HR"/>
        </w:rPr>
        <w:t>25</w:t>
      </w:r>
      <w:r w:rsidR="00457BE4" w:rsidRPr="00F016AD">
        <w:rPr>
          <w:rFonts w:ascii="Times New Roman" w:hAnsi="Times New Roman" w:cs="Times New Roman"/>
          <w:b/>
          <w:color w:val="000000" w:themeColor="text1"/>
          <w:lang w:val="hr-HR"/>
        </w:rPr>
        <w:t>.10.2019.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godine s početkom u </w:t>
      </w:r>
      <w:r w:rsidR="00457BE4" w:rsidRPr="00F016AD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="00F016AD" w:rsidRPr="00F016AD">
        <w:rPr>
          <w:rFonts w:ascii="Times New Roman" w:hAnsi="Times New Roman" w:cs="Times New Roman"/>
          <w:b/>
          <w:color w:val="000000" w:themeColor="text1"/>
          <w:lang w:val="hr-HR"/>
        </w:rPr>
        <w:t>4:00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u </w:t>
      </w:r>
      <w:r w:rsidR="00D23890">
        <w:rPr>
          <w:rFonts w:ascii="Times New Roman" w:hAnsi="Times New Roman" w:cs="Times New Roman"/>
          <w:color w:val="000000" w:themeColor="text1"/>
          <w:lang w:val="hr-HR"/>
        </w:rPr>
        <w:t>knjižnici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u OŠ Izidora Poljaka </w:t>
      </w:r>
      <w:proofErr w:type="spellStart"/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. </w:t>
      </w:r>
    </w:p>
    <w:p w14:paraId="72180C8D" w14:textId="77777777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1FA67F86" w14:textId="77777777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b/>
          <w:color w:val="000000" w:themeColor="text1"/>
          <w:lang w:val="hr-HR"/>
        </w:rPr>
        <w:t>PRAVILA TESTIRANJA:</w:t>
      </w:r>
    </w:p>
    <w:p w14:paraId="51770CB9" w14:textId="77777777" w:rsidR="0001297D" w:rsidRPr="0014295F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p w14:paraId="5F2FF543" w14:textId="099FEA03" w:rsidR="0001297D" w:rsidRPr="00501ABC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Sukladno odredbama Pravilnika o načinu i postupku zapošljavanja u O</w:t>
      </w:r>
      <w:r w:rsidR="0029581D" w:rsidRPr="00501ABC">
        <w:rPr>
          <w:rFonts w:ascii="Times New Roman" w:hAnsi="Times New Roman" w:cs="Times New Roman"/>
          <w:color w:val="000000" w:themeColor="text1"/>
          <w:lang w:val="hr-HR"/>
        </w:rPr>
        <w:t xml:space="preserve">Š Izidora Poljaka </w:t>
      </w:r>
      <w:proofErr w:type="spellStart"/>
      <w:r w:rsidR="0029581D" w:rsidRPr="00501ABC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>, obavit će se provjera znanja i sposobnosti kandidata.</w:t>
      </w:r>
    </w:p>
    <w:p w14:paraId="4DE1064C" w14:textId="6C6DAE72" w:rsidR="0001297D" w:rsidRPr="00501ABC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Provjera se sastoji od</w:t>
      </w:r>
      <w:r w:rsidR="00F016AD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>razgovora (intervjua) kandidata s Povjerenstvom.</w:t>
      </w:r>
    </w:p>
    <w:p w14:paraId="4CBB6E38" w14:textId="2E541009" w:rsidR="0001297D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Kandidati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koji ispunjavaju formalne uvjete iz natječaja obvezni su pristupiti provjeri znanja i sposobnosti putem </w:t>
      </w:r>
      <w:r w:rsidR="00F016AD" w:rsidRPr="00501ABC">
        <w:rPr>
          <w:rFonts w:ascii="Times New Roman" w:hAnsi="Times New Roman" w:cs="Times New Roman"/>
          <w:color w:val="000000" w:themeColor="text1"/>
          <w:lang w:val="hr-HR"/>
        </w:rPr>
        <w:t>usmenog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testiranja.</w:t>
      </w:r>
    </w:p>
    <w:p w14:paraId="4D8047AA" w14:textId="01C2305A" w:rsidR="00CD27F8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Ako kandidat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>ne pristupi testiranju, smatra se da je povukao prijavu na natječaj.</w:t>
      </w:r>
    </w:p>
    <w:p w14:paraId="4D4A1F1F" w14:textId="77777777" w:rsidR="00CD27F8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Kandidati</w:t>
      </w:r>
      <w:bookmarkStart w:id="1" w:name="_Hlk22549367"/>
      <w:r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bookmarkEnd w:id="1"/>
      <w:r w:rsidRPr="00501ABC">
        <w:rPr>
          <w:rFonts w:ascii="Times New Roman" w:hAnsi="Times New Roman" w:cs="Times New Roman"/>
          <w:color w:val="000000" w:themeColor="text1"/>
          <w:lang w:val="hr-HR"/>
        </w:rPr>
        <w:t>dužni su sa sobom ponijeti osobnu iskaznicu ili drugu identifikacijsku javnu ispravu na temelju koje se utvrđuje identitet kandidata/</w:t>
      </w:r>
      <w:proofErr w:type="spellStart"/>
      <w:r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2F98C45A" w14:textId="70556265" w:rsidR="00CD27F8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T</w:t>
      </w:r>
      <w:r w:rsidR="00C4395C" w:rsidRPr="00501ABC">
        <w:rPr>
          <w:rFonts w:ascii="Times New Roman" w:hAnsi="Times New Roman" w:cs="Times New Roman"/>
          <w:color w:val="000000" w:themeColor="text1"/>
          <w:lang w:val="hr-HR"/>
        </w:rPr>
        <w:t>estiranju ne mogu pristupiti kandidati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="00C4395C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koji ne mogu dokazati identitet i osobe za koje je Povjerenstvo utvrdilo da ne ispunjavaju formalne uvjete iz natječaja, te čije prijave nisu pravodobne i potpune.</w:t>
      </w:r>
    </w:p>
    <w:p w14:paraId="2C8AD778" w14:textId="593A5524" w:rsidR="00CC40CA" w:rsidRPr="00501ABC" w:rsidRDefault="00CC40CA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Povjerenstvo kroz intervju s kandidatima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utvrđuje znanja, sposobnosti i vještine te interese, profesionalne ciljeve i motivaciju kandidata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za rad na radnom mjestu za koje se prijavio.</w:t>
      </w:r>
    </w:p>
    <w:p w14:paraId="51DE0E17" w14:textId="22AB0487" w:rsidR="00CC40CA" w:rsidRPr="00501ABC" w:rsidRDefault="00CC40CA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Nakon </w:t>
      </w:r>
      <w:r w:rsidR="00074FFB" w:rsidRPr="00501ABC">
        <w:rPr>
          <w:rFonts w:ascii="Times New Roman" w:hAnsi="Times New Roman" w:cs="Times New Roman"/>
          <w:color w:val="000000" w:themeColor="text1"/>
          <w:lang w:val="hr-HR"/>
        </w:rPr>
        <w:t xml:space="preserve">provedenog postupka testiranja, Povjerenstvo </w:t>
      </w:r>
      <w:r w:rsidR="009870FC">
        <w:rPr>
          <w:rFonts w:ascii="Times New Roman" w:hAnsi="Times New Roman" w:cs="Times New Roman"/>
          <w:color w:val="000000" w:themeColor="text1"/>
          <w:lang w:val="hr-HR"/>
        </w:rPr>
        <w:t>izvješćuje ravnateljicu škole o provedenom postupku.</w:t>
      </w:r>
    </w:p>
    <w:p w14:paraId="4ECF7108" w14:textId="2FA5AA91" w:rsidR="00074FFB" w:rsidRPr="00501ABC" w:rsidRDefault="00074FFB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O rezultatima natječaja kandidati će biti obaviješteni sukladno čl</w:t>
      </w:r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24</w:t>
      </w:r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Pravilnika</w:t>
      </w:r>
      <w:r w:rsidR="00F016AD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o načinu i postupku zapošljavanja</w:t>
      </w:r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u OŠ Izidora Poljaka </w:t>
      </w:r>
      <w:proofErr w:type="spellStart"/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0730103C" w14:textId="77777777" w:rsidR="00074FFB" w:rsidRPr="00501ABC" w:rsidRDefault="00074FFB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9EB767B" w14:textId="47810AC5" w:rsidR="00074FFB" w:rsidRPr="000131EA" w:rsidRDefault="00627D31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lastRenderedPageBreak/>
        <w:t>SADRŽAJ VREDNOVANJA KANDIDATA (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>PRAVNI</w:t>
      </w: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 I DRUGI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 IZVORI ZA PRIPREMANJE KANDIDATA ZA TESTIRANJE</w:t>
      </w: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>)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 ZA RADNO MJEST</w:t>
      </w:r>
      <w:r w:rsidR="00EF131E" w:rsidRPr="000131EA">
        <w:rPr>
          <w:rFonts w:ascii="Times New Roman" w:hAnsi="Times New Roman" w:cs="Times New Roman"/>
          <w:b/>
          <w:color w:val="000000" w:themeColor="text1"/>
          <w:lang w:val="hr-HR"/>
        </w:rPr>
        <w:t>O UČITELJ</w:t>
      </w:r>
      <w:r w:rsidR="00501ABC">
        <w:rPr>
          <w:rFonts w:ascii="Times New Roman" w:hAnsi="Times New Roman" w:cs="Times New Roman"/>
          <w:b/>
          <w:color w:val="000000" w:themeColor="text1"/>
          <w:lang w:val="hr-HR"/>
        </w:rPr>
        <w:t xml:space="preserve">/ICU </w:t>
      </w:r>
      <w:r w:rsidR="00FF0711">
        <w:rPr>
          <w:rFonts w:ascii="Times New Roman" w:hAnsi="Times New Roman" w:cs="Times New Roman"/>
          <w:b/>
          <w:color w:val="000000" w:themeColor="text1"/>
          <w:lang w:val="hr-HR"/>
        </w:rPr>
        <w:t>PRIRODE</w:t>
      </w:r>
      <w:r w:rsidR="00501ABC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>SU:</w:t>
      </w:r>
    </w:p>
    <w:p w14:paraId="392D3EBA" w14:textId="3AD40E38" w:rsidR="00074FFB" w:rsidRDefault="00074FFB" w:rsidP="004102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131EA">
        <w:rPr>
          <w:rFonts w:ascii="Times New Roman" w:hAnsi="Times New Roman" w:cs="Times New Roman"/>
          <w:color w:val="000000" w:themeColor="text1"/>
          <w:lang w:val="hr-HR"/>
        </w:rPr>
        <w:t>Zakon o odgoju i obrazovanju u osnovnoj i srednjoj školi (NN 87/08, 86/09, 92/10, 105/10, 90/11, 5/12, 16/12, 86/12, 94/13,</w:t>
      </w:r>
      <w:r w:rsidR="000A2364" w:rsidRPr="000131EA">
        <w:rPr>
          <w:rFonts w:ascii="Times New Roman" w:hAnsi="Times New Roman" w:cs="Times New Roman"/>
          <w:color w:val="000000" w:themeColor="text1"/>
          <w:lang w:val="hr-HR"/>
        </w:rPr>
        <w:t xml:space="preserve"> 152/14, 7/17 i 68/18)</w:t>
      </w:r>
    </w:p>
    <w:p w14:paraId="74324019" w14:textId="48C2348D" w:rsidR="00FF0711" w:rsidRPr="000131EA" w:rsidRDefault="00FF0711" w:rsidP="004102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F0711">
        <w:rPr>
          <w:rFonts w:ascii="Times New Roman" w:hAnsi="Times New Roman" w:cs="Times New Roman"/>
          <w:color w:val="000000" w:themeColor="text1"/>
          <w:lang w:val="hr-HR"/>
        </w:rPr>
        <w:t>Odluka o donošenju kurikuluma za nastavni predmet Prirode za osnovne škole u Republici Hrvatskoj (NN 7/2019)</w:t>
      </w:r>
    </w:p>
    <w:p w14:paraId="212B7184" w14:textId="77777777" w:rsidR="00FF0711" w:rsidRDefault="00FF0711" w:rsidP="0089715E">
      <w:pPr>
        <w:pStyle w:val="Odlomakpopisa"/>
        <w:ind w:left="3600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3985DE27" w14:textId="77777777" w:rsidR="00FF0711" w:rsidRDefault="00FF0711" w:rsidP="0089715E">
      <w:pPr>
        <w:pStyle w:val="Odlomakpopisa"/>
        <w:ind w:left="3600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0EB9E21E" w14:textId="1AAEA893" w:rsidR="00A354F0" w:rsidRPr="000131EA" w:rsidRDefault="00A354F0" w:rsidP="0089715E">
      <w:pPr>
        <w:pStyle w:val="Odlomakpopisa"/>
        <w:ind w:left="3600"/>
        <w:rPr>
          <w:rFonts w:ascii="Times New Roman" w:hAnsi="Times New Roman" w:cs="Times New Roman"/>
          <w:color w:val="000000" w:themeColor="text1"/>
        </w:rPr>
      </w:pP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Povjerenstvo za </w:t>
      </w:r>
      <w:r w:rsidR="00007098"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procjenu i </w:t>
      </w: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vrednovanje kandidata </w:t>
      </w:r>
    </w:p>
    <w:sectPr w:rsidR="00A354F0" w:rsidRPr="000131EA" w:rsidSect="005E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DD1D" w14:textId="77777777" w:rsidR="00D52C48" w:rsidRDefault="00D52C48" w:rsidP="00107B92">
      <w:pPr>
        <w:spacing w:after="0" w:line="240" w:lineRule="auto"/>
      </w:pPr>
      <w:r>
        <w:separator/>
      </w:r>
    </w:p>
  </w:endnote>
  <w:endnote w:type="continuationSeparator" w:id="0">
    <w:p w14:paraId="2E0AEACA" w14:textId="77777777" w:rsidR="00D52C48" w:rsidRDefault="00D52C48" w:rsidP="0010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ADE8" w14:textId="77777777" w:rsidR="00107B92" w:rsidRDefault="00107B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3BE0" w14:textId="77777777" w:rsidR="00107B92" w:rsidRDefault="00107B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FF56" w14:textId="77777777" w:rsidR="00107B92" w:rsidRDefault="00107B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FFB2" w14:textId="77777777" w:rsidR="00D52C48" w:rsidRDefault="00D52C48" w:rsidP="00107B92">
      <w:pPr>
        <w:spacing w:after="0" w:line="240" w:lineRule="auto"/>
      </w:pPr>
      <w:r>
        <w:separator/>
      </w:r>
    </w:p>
  </w:footnote>
  <w:footnote w:type="continuationSeparator" w:id="0">
    <w:p w14:paraId="00FB51E5" w14:textId="77777777" w:rsidR="00D52C48" w:rsidRDefault="00D52C48" w:rsidP="0010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6645" w14:textId="77777777" w:rsidR="00107B92" w:rsidRDefault="00107B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9E6D" w14:textId="77777777" w:rsidR="00107B92" w:rsidRDefault="00107B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BBF6" w14:textId="77777777" w:rsidR="00107B92" w:rsidRDefault="00107B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2F51F07"/>
    <w:multiLevelType w:val="hybridMultilevel"/>
    <w:tmpl w:val="630C2C62"/>
    <w:lvl w:ilvl="0" w:tplc="F42A9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7D"/>
    <w:rsid w:val="00007098"/>
    <w:rsid w:val="0001297D"/>
    <w:rsid w:val="000131EA"/>
    <w:rsid w:val="0004153A"/>
    <w:rsid w:val="00074FFB"/>
    <w:rsid w:val="00085B5F"/>
    <w:rsid w:val="000A2364"/>
    <w:rsid w:val="00107B92"/>
    <w:rsid w:val="0014295F"/>
    <w:rsid w:val="001A03EF"/>
    <w:rsid w:val="001F5277"/>
    <w:rsid w:val="00247B50"/>
    <w:rsid w:val="00295583"/>
    <w:rsid w:val="0029581D"/>
    <w:rsid w:val="002D4023"/>
    <w:rsid w:val="003C0BC6"/>
    <w:rsid w:val="0041025D"/>
    <w:rsid w:val="00457BE4"/>
    <w:rsid w:val="00487F7B"/>
    <w:rsid w:val="00501ABC"/>
    <w:rsid w:val="005D3D52"/>
    <w:rsid w:val="005E1A83"/>
    <w:rsid w:val="00627D31"/>
    <w:rsid w:val="006852D5"/>
    <w:rsid w:val="006E3218"/>
    <w:rsid w:val="0089715E"/>
    <w:rsid w:val="009870FC"/>
    <w:rsid w:val="009A524D"/>
    <w:rsid w:val="009B1548"/>
    <w:rsid w:val="009C4AC0"/>
    <w:rsid w:val="00A204A0"/>
    <w:rsid w:val="00A354F0"/>
    <w:rsid w:val="00AD7454"/>
    <w:rsid w:val="00C4395C"/>
    <w:rsid w:val="00CC40CA"/>
    <w:rsid w:val="00CD27F8"/>
    <w:rsid w:val="00CF0B10"/>
    <w:rsid w:val="00D23890"/>
    <w:rsid w:val="00D52C48"/>
    <w:rsid w:val="00D95E90"/>
    <w:rsid w:val="00E05B1A"/>
    <w:rsid w:val="00E609EE"/>
    <w:rsid w:val="00E70E82"/>
    <w:rsid w:val="00EF131E"/>
    <w:rsid w:val="00F016AD"/>
    <w:rsid w:val="00FC44BC"/>
    <w:rsid w:val="00FD0292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1D38"/>
  <w15:docId w15:val="{D371623C-9DB7-41A0-A3C7-DE1B45C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395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0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10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B92"/>
  </w:style>
  <w:style w:type="paragraph" w:styleId="Podnoje">
    <w:name w:val="footer"/>
    <w:basedOn w:val="Normal"/>
    <w:link w:val="PodnojeChar"/>
    <w:uiPriority w:val="99"/>
    <w:unhideWhenUsed/>
    <w:rsid w:val="0010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B92"/>
  </w:style>
  <w:style w:type="character" w:customStyle="1" w:styleId="kurziv">
    <w:name w:val="kurziv"/>
    <w:basedOn w:val="Zadanifontodlomka"/>
    <w:rsid w:val="001A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Korisnik</cp:lastModifiedBy>
  <cp:revision>2</cp:revision>
  <cp:lastPrinted>2019-10-21T09:17:00Z</cp:lastPrinted>
  <dcterms:created xsi:type="dcterms:W3CDTF">2019-10-21T12:37:00Z</dcterms:created>
  <dcterms:modified xsi:type="dcterms:W3CDTF">2019-10-21T12:37:00Z</dcterms:modified>
</cp:coreProperties>
</file>