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76" w:lineRule="auto"/>
        <w:rPr>
          <w:sz w:val="22"/>
          <w:szCs w:val="22"/>
          <w:lang w:val="en-AU"/>
        </w:rPr>
      </w:pPr>
      <w:r>
        <w:rPr>
          <w:rFonts w:cs="Arial"/>
          <w:sz w:val="22"/>
          <w:szCs w:val="22"/>
          <w:lang w:val="en-AU"/>
        </w:rPr>
        <w:t xml:space="preserve">                 </w:t>
      </w:r>
      <w:r>
        <w:rPr>
          <w:rFonts w:cs="Arial"/>
          <w:sz w:val="22"/>
          <w:szCs w:val="22"/>
          <w:lang w:val="en-AU"/>
        </w:rPr>
        <w:object>
          <v:shape id="_x0000_i1025" o:spt="75" type="#_x0000_t75" style="height:45.75pt;width:36.75pt;" o:ole="t" fillcolor="#FFFFFF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MSDraw" ShapeID="_x0000_i1025" DrawAspect="Content" ObjectID="_1468075725" r:id="rId6">
            <o:LockedField>false</o:LockedField>
          </o:OLEObject>
        </w:object>
      </w:r>
    </w:p>
    <w:p>
      <w:pPr>
        <w:spacing w:line="276" w:lineRule="auto"/>
        <w:rPr>
          <w:b/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 </w:t>
      </w:r>
      <w:r>
        <w:rPr>
          <w:b/>
          <w:sz w:val="22"/>
          <w:szCs w:val="22"/>
          <w:lang w:val="en-AU"/>
        </w:rPr>
        <w:t>REPUBLIKA HRVATSKA</w:t>
      </w:r>
    </w:p>
    <w:p>
      <w:pPr>
        <w:spacing w:line="276" w:lineRule="auto"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>VARAŽDINSKA ŽUPANIJA</w:t>
      </w:r>
    </w:p>
    <w:p>
      <w:pPr>
        <w:spacing w:line="276" w:lineRule="auto"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 xml:space="preserve">    OSNOVNA ŠKOLA</w:t>
      </w:r>
    </w:p>
    <w:p>
      <w:pPr>
        <w:spacing w:line="276" w:lineRule="auto"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>IZIDORA POLJAKA VIŠNJICA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KLASA: 112-02/23-01/3</w:t>
      </w:r>
    </w:p>
    <w:p>
      <w:pPr>
        <w:rPr>
          <w:rFonts w:hint="default"/>
          <w:sz w:val="22"/>
          <w:szCs w:val="22"/>
          <w:lang w:val="hr-HR"/>
        </w:rPr>
      </w:pPr>
      <w:r>
        <w:rPr>
          <w:sz w:val="22"/>
          <w:szCs w:val="22"/>
        </w:rPr>
        <w:t>URBROJ: 2186-144-11-23-1</w:t>
      </w:r>
      <w:r>
        <w:rPr>
          <w:rFonts w:hint="default"/>
          <w:sz w:val="22"/>
          <w:szCs w:val="22"/>
          <w:lang w:val="hr-HR"/>
        </w:rPr>
        <w:t>2</w:t>
      </w:r>
      <w:bookmarkStart w:id="0" w:name="_GoBack"/>
      <w:bookmarkEnd w:id="0"/>
    </w:p>
    <w:p>
      <w:pPr>
        <w:rPr>
          <w:sz w:val="22"/>
          <w:szCs w:val="22"/>
        </w:rPr>
      </w:pPr>
      <w:r>
        <w:rPr>
          <w:sz w:val="22"/>
          <w:szCs w:val="22"/>
        </w:rPr>
        <w:t>Donja Višnjica, 24. studenoga 2023.</w:t>
      </w:r>
    </w:p>
    <w:p>
      <w:pPr>
        <w:jc w:val="both"/>
        <w:rPr>
          <w:rFonts w:cs="Arial"/>
          <w:sz w:val="22"/>
          <w:szCs w:val="22"/>
          <w:lang w:val="de-DE"/>
        </w:rPr>
      </w:pPr>
    </w:p>
    <w:p>
      <w:pPr>
        <w:jc w:val="both"/>
        <w:rPr>
          <w:rFonts w:cs="Arial"/>
          <w:sz w:val="22"/>
          <w:szCs w:val="22"/>
          <w:lang w:val="de-DE"/>
        </w:rPr>
      </w:pP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temelju članka 13. Pravilnika o načinu i postupku zapošljavanja u Osnovnoj školi Izidora Poljaka Višnjica , a vezano uz raspisani natječaja (KLASA: 112-02/23-01/3 URBROJ: 2186-144-01-23-1) od 26.10.2023. za zasnivanje radnog odnosa na radnom mjestu učitelja geografije na određeno i nepuno radno vrijeme 30 sati tjedno,  Povjerenstvo za vrednovanje kandidata  objavljuje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SARŽAJ I  NAČIN TESTIRANJA,  PRAVNI  I DRUGI  IZVORI </w:t>
      </w:r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ZA PRIPREMANJE  KANDIDATA ZA TESTIRANJE</w:t>
      </w: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PRAVILA TESTIRANJA:</w:t>
      </w:r>
    </w:p>
    <w:p>
      <w:pPr>
        <w:jc w:val="both"/>
        <w:rPr>
          <w:b/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načinu i postupku zapošljavanja u Osnovnoj školi Izidora Poljaka Višnjica, obavit će se provjera znanja i sposobnosti kandidata. 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Provjera se  sastoji od razgovora (intervjua) kandidata s Povjerenstvom.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Kandidati su obvezni pristupiti provjeri znanja i sposobnosti. 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Ako kandidat ne pristupi testiranju, smatra se da je povukao prijavu na natječaj.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Kandidati/kinje su dužni ponijeti sa sobom osobnu iskaznicu ili drugu identifikacijsku javnu ispravu na temelju koje se utvrđuje prije testiranja identitet kandidata/kinje.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Povjerenstvo utvrdilo da ne ispunjavaju formalne uvjete iz natječaja te čije prijave nisu pravodobne i potpune.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Nakon utvrđivanja identiteta kandidatima  Povjerenstvo će obaviti razgovor s kandidatima.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vrijeme testiranja </w:t>
      </w:r>
      <w:r>
        <w:rPr>
          <w:b/>
          <w:sz w:val="22"/>
          <w:szCs w:val="22"/>
        </w:rPr>
        <w:t>nije dopušteno:</w:t>
      </w:r>
    </w:p>
    <w:p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koristiti se bilo kakvom literaturom odnosno bilješkama,</w:t>
      </w:r>
    </w:p>
    <w:p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koristiti mobitel ili druga komunikacijska sredstva,</w:t>
      </w:r>
    </w:p>
    <w:p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napuštati prostoriju u kojoj se testiranje odvija.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Ukoliko kandidat postupi suprotno pravilima testiranja bit će udaljen s testiranja, a njegov rezultat Povjerenstvo neće priznati niti ocijeniti.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Nakon obavljenog testiranja Povjerenstvo utvrđuje rezultat testiranja za svakog kandidata koji je pristupio testiranju. Obavijest o izboru kandidata objavit će se na mrežnoj stranici Osnovne škole Izidora Poljaka Višnjica, </w:t>
      </w:r>
      <w:r>
        <w:fldChar w:fldCharType="begin"/>
      </w:r>
      <w:r>
        <w:instrText xml:space="preserve"> HYPERLINK "http://os-ipoljaka-visnjica.skole.hr/natjecaji" </w:instrText>
      </w:r>
      <w:r>
        <w:fldChar w:fldCharType="separate"/>
      </w:r>
      <w:r>
        <w:rPr>
          <w:rStyle w:val="4"/>
          <w:sz w:val="22"/>
          <w:szCs w:val="22"/>
        </w:rPr>
        <w:t>http://os-ipoljaka-visnjica.skole.hr/natjecaji</w:t>
      </w:r>
      <w:r>
        <w:rPr>
          <w:rStyle w:val="4"/>
          <w:sz w:val="22"/>
          <w:szCs w:val="22"/>
        </w:rPr>
        <w:fldChar w:fldCharType="end"/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Pravni i drugi izvori za pripremanje kandidata za testiranje su:</w:t>
      </w:r>
    </w:p>
    <w:p>
      <w:pPr>
        <w:jc w:val="both"/>
        <w:rPr>
          <w:b/>
          <w:sz w:val="22"/>
          <w:szCs w:val="22"/>
        </w:rPr>
      </w:pPr>
    </w:p>
    <w:p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Zakon o odgoju i obrazovanju u osnovnoj i srednjoj školi (Narodne novine, broj 87/08., 86/09, 92/10.,105/10.,90/11., 16/12. , 86/12., 94/13, 152/14. ,7/17., 68/18, 98/19, 64/20, 151/22), </w:t>
      </w:r>
    </w:p>
    <w:p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Status Osnovne škole Izidora Poljaka Višnjica i Izmjene Statuta OŠ Izidora Poljaka Višnjica</w:t>
      </w:r>
    </w:p>
    <w:p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Odluka o donošenju kurikuluma za nastavni predmet geografije za osnovne škole i gimnazije u Republici Hrvatskoj (NN 7/2019.)</w:t>
      </w:r>
    </w:p>
    <w:p>
      <w:pPr>
        <w:pStyle w:val="5"/>
        <w:numPr>
          <w:ilvl w:val="0"/>
          <w:numId w:val="2"/>
        </w:numP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Pravilnik o načinima, postupcima i elementima vrednovanja učenika u osnovnoj i srednjoj školi (NN 112/2010, 82/2019.)</w:t>
      </w:r>
    </w:p>
    <w:p>
      <w:pPr>
        <w:pStyle w:val="5"/>
        <w:numPr>
          <w:ilvl w:val="0"/>
          <w:numId w:val="2"/>
        </w:numP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Pravilnik o kriterijima za izricanje pedagoških mjera (94/15 i 3/17.).</w:t>
      </w:r>
    </w:p>
    <w:p>
      <w:pPr>
        <w:pStyle w:val="5"/>
        <w:ind w:left="60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ind w:left="6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</w:t>
      </w:r>
    </w:p>
    <w:p>
      <w:pPr>
        <w:ind w:left="60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>POVJERENSTVO ZA VREDNOVANJE KANDIDATA</w:t>
      </w:r>
    </w:p>
    <w:p>
      <w:pPr>
        <w:rPr>
          <w:b/>
        </w:rPr>
      </w:pPr>
    </w:p>
    <w:p>
      <w:pPr>
        <w:rPr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E3C72"/>
    <w:multiLevelType w:val="multilevel"/>
    <w:tmpl w:val="448E3C72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4C56BD0"/>
    <w:multiLevelType w:val="multilevel"/>
    <w:tmpl w:val="44C56BD0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20" w:hanging="360"/>
      </w:pPr>
    </w:lvl>
    <w:lvl w:ilvl="2" w:tentative="0">
      <w:start w:val="1"/>
      <w:numFmt w:val="lowerRoman"/>
      <w:lvlText w:val="%3."/>
      <w:lvlJc w:val="right"/>
      <w:pPr>
        <w:ind w:left="2040" w:hanging="180"/>
      </w:pPr>
    </w:lvl>
    <w:lvl w:ilvl="3" w:tentative="0">
      <w:start w:val="1"/>
      <w:numFmt w:val="decimal"/>
      <w:lvlText w:val="%4."/>
      <w:lvlJc w:val="left"/>
      <w:pPr>
        <w:ind w:left="2760" w:hanging="360"/>
      </w:pPr>
    </w:lvl>
    <w:lvl w:ilvl="4" w:tentative="0">
      <w:start w:val="1"/>
      <w:numFmt w:val="lowerLetter"/>
      <w:lvlText w:val="%5."/>
      <w:lvlJc w:val="left"/>
      <w:pPr>
        <w:ind w:left="3480" w:hanging="360"/>
      </w:pPr>
    </w:lvl>
    <w:lvl w:ilvl="5" w:tentative="0">
      <w:start w:val="1"/>
      <w:numFmt w:val="lowerRoman"/>
      <w:lvlText w:val="%6."/>
      <w:lvlJc w:val="right"/>
      <w:pPr>
        <w:ind w:left="4200" w:hanging="180"/>
      </w:pPr>
    </w:lvl>
    <w:lvl w:ilvl="6" w:tentative="0">
      <w:start w:val="1"/>
      <w:numFmt w:val="decimal"/>
      <w:lvlText w:val="%7."/>
      <w:lvlJc w:val="left"/>
      <w:pPr>
        <w:ind w:left="4920" w:hanging="360"/>
      </w:pPr>
    </w:lvl>
    <w:lvl w:ilvl="7" w:tentative="0">
      <w:start w:val="1"/>
      <w:numFmt w:val="lowerLetter"/>
      <w:lvlText w:val="%8."/>
      <w:lvlJc w:val="left"/>
      <w:pPr>
        <w:ind w:left="5640" w:hanging="360"/>
      </w:pPr>
    </w:lvl>
    <w:lvl w:ilvl="8" w:tentative="0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8B"/>
    <w:rsid w:val="00057255"/>
    <w:rsid w:val="003F1482"/>
    <w:rsid w:val="00440EB4"/>
    <w:rsid w:val="00462F24"/>
    <w:rsid w:val="00500084"/>
    <w:rsid w:val="005F7B2C"/>
    <w:rsid w:val="00686C16"/>
    <w:rsid w:val="007A4467"/>
    <w:rsid w:val="007F42B9"/>
    <w:rsid w:val="00801D64"/>
    <w:rsid w:val="00A9187D"/>
    <w:rsid w:val="00B17322"/>
    <w:rsid w:val="00B71998"/>
    <w:rsid w:val="00D52D9F"/>
    <w:rsid w:val="00E72C5C"/>
    <w:rsid w:val="00F3668B"/>
    <w:rsid w:val="00FE2503"/>
    <w:rsid w:val="224B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customStyle="1" w:styleId="6">
    <w:name w:val="Neriješeno spominjanje1"/>
    <w:basedOn w:val="2"/>
    <w:semiHidden/>
    <w:unhideWhenUsed/>
    <w:uiPriority w:val="99"/>
    <w:rPr>
      <w:color w:val="605E5C"/>
      <w:shd w:val="clear" w:color="auto" w:fill="E1DFDD"/>
    </w:rPr>
  </w:style>
  <w:style w:type="paragraph" w:styleId="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bs-Latn-BA" w:eastAsia="en-US"/>
    </w:rPr>
  </w:style>
  <w:style w:type="character" w:customStyle="1" w:styleId="8">
    <w:name w:val="kurziv"/>
    <w:basedOn w:val="2"/>
    <w:uiPriority w:val="0"/>
  </w:style>
  <w:style w:type="paragraph" w:customStyle="1" w:styleId="9">
    <w:name w:val="box_459484"/>
    <w:basedOn w:val="1"/>
    <w:uiPriority w:val="0"/>
    <w:pPr>
      <w:spacing w:before="100" w:beforeAutospacing="1" w:after="100" w:afterAutospacing="1"/>
    </w:pPr>
  </w:style>
  <w:style w:type="paragraph" w:customStyle="1" w:styleId="10">
    <w:name w:val="box_459474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468</Words>
  <Characters>2670</Characters>
  <Lines>22</Lines>
  <Paragraphs>6</Paragraphs>
  <TotalTime>52</TotalTime>
  <ScaleCrop>false</ScaleCrop>
  <LinksUpToDate>false</LinksUpToDate>
  <CharactersWithSpaces>3132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2023-03-10T10:35:00Z</dcterms:created>
  <dc:creator>Martina Vusić</dc:creator>
  <cp:lastModifiedBy>TAJNICA</cp:lastModifiedBy>
  <cp:lastPrinted>2023-11-14T10:40:00Z</cp:lastPrinted>
  <dcterms:modified xsi:type="dcterms:W3CDTF">2023-11-24T08:19:05Z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27CA99EE480A4A5492C09BD0921291AD_13</vt:lpwstr>
  </property>
</Properties>
</file>